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A6D0" w14:textId="77777777" w:rsidR="00E45256" w:rsidRDefault="00E45256" w:rsidP="00E45256"/>
    <w:p w14:paraId="228244A5" w14:textId="77777777" w:rsidR="00E45256" w:rsidRDefault="00E45256" w:rsidP="00E45256">
      <w:r>
        <w:t>Alla Comunità universitaria.</w:t>
      </w:r>
    </w:p>
    <w:p w14:paraId="7A902190" w14:textId="77777777" w:rsidR="00E45256" w:rsidRDefault="00E45256" w:rsidP="002F29C6">
      <w:pPr>
        <w:jc w:val="both"/>
      </w:pPr>
    </w:p>
    <w:p w14:paraId="0664974A" w14:textId="77777777" w:rsidR="00E45256" w:rsidRDefault="00E45256" w:rsidP="002F29C6">
      <w:pPr>
        <w:jc w:val="both"/>
      </w:pPr>
      <w:r>
        <w:t xml:space="preserve">Con la presente nota informo i Colleghi e </w:t>
      </w:r>
      <w:r w:rsidR="00245BCD">
        <w:t>il P</w:t>
      </w:r>
      <w:r>
        <w:t xml:space="preserve">ersonale tecnico-amministrativo di avere proposto ricorso al  TAR Sicilia sez. Catania affinché sia prontamente ordinato l’avvio delle procedure per la costituzione dei nuovi organi statutari, alla luce della legge 240/2010 e dell’ art. 42 del nuovo statuto,  emanato a seguito della sentenza di annullamento pronunciata dal Consiglio di Giustizia Amministrativa il 27 febbraio 2015; ciò allo scopo di porre fine, con una statuizione giudiziale del Tribunale Amministrativo Regionale,  a una situazione divenuta insostenibile, specie dopo le note – della prof.ssa Toscano e mia - del 26 giugno 2015 e le </w:t>
      </w:r>
      <w:bookmarkStart w:id="0" w:name="_GoBack"/>
      <w:bookmarkEnd w:id="0"/>
      <w:r>
        <w:t xml:space="preserve">relative ‘chiose’ del Magnifico Rettore.  </w:t>
      </w:r>
    </w:p>
    <w:p w14:paraId="5C0C9CAA" w14:textId="77777777" w:rsidR="00E45256" w:rsidRDefault="00E45256" w:rsidP="002F29C6">
      <w:pPr>
        <w:jc w:val="both"/>
      </w:pPr>
      <w:r>
        <w:t>Tanto dovevo al ruolo che ricopro e  alle numerose sollecitazioni pervenutemi dai Colleghi, desiderosi al pari di me di legalità e di rinnovamento, nel rispetto della legge e dello statuto, oggi più che mai uniche ancore per rilanciare un Ateneo alla deriva.</w:t>
      </w:r>
    </w:p>
    <w:p w14:paraId="6AE31B18" w14:textId="77777777" w:rsidR="00E45256" w:rsidRDefault="00E45256" w:rsidP="002F29C6">
      <w:pPr>
        <w:jc w:val="both"/>
      </w:pPr>
      <w:r>
        <w:t xml:space="preserve">Al di là della vicenda giudiziaria riguardante l’applicazione del nuovo statuto, si impone oggi, in ogni caso, una radicale inversione di rotta, attraverso un nuovo progetto – di cui intendo farmi parte attiva – che coinvolga il maggior numero possibile di persone, per giungere all’elezione di nuovi organi statutari, a partire dal rettore, che siano pienamente rappresentativi di tutte le anime dell’Ateneo. </w:t>
      </w:r>
    </w:p>
    <w:p w14:paraId="259352CB" w14:textId="77777777" w:rsidR="00E45256" w:rsidRDefault="00E45256" w:rsidP="002F29C6">
      <w:pPr>
        <w:jc w:val="both"/>
      </w:pPr>
      <w:r>
        <w:t>La politica adottata dal rettore Pignataro si è rivelata fallimentare e, col sacrificio di troppe risorse, ha determinato un indebolimento generale dell’Ateneo; di qui un malessere diffuso, che va contrastato mediante scelte inclusive e di vera “pacificazione”.</w:t>
      </w:r>
    </w:p>
    <w:p w14:paraId="1FDBFEF4" w14:textId="77777777" w:rsidR="00E45256" w:rsidRDefault="00E45256" w:rsidP="002F29C6">
      <w:pPr>
        <w:jc w:val="both"/>
      </w:pPr>
      <w:r>
        <w:t xml:space="preserve">Nelle more del pronunciamento del Giudice amministrativo, parteciperò attivamente alle residue sedute dell’attuale Consiglio di amministrazione, per il disbrigo degli affari urgenti e di ordinaria amministrazione. </w:t>
      </w:r>
    </w:p>
    <w:p w14:paraId="55D09BE0" w14:textId="77777777" w:rsidR="00E45256" w:rsidRDefault="00E45256" w:rsidP="00E45256"/>
    <w:p w14:paraId="3EF8B3EC" w14:textId="77777777" w:rsidR="00E45256" w:rsidRDefault="00E45256" w:rsidP="00E45256">
      <w:r>
        <w:t>Cordialità</w:t>
      </w:r>
    </w:p>
    <w:p w14:paraId="661B2C84" w14:textId="77777777" w:rsidR="00E45256" w:rsidRDefault="00E45256" w:rsidP="00E45256">
      <w:r>
        <w:t>Febronia Elia</w:t>
      </w:r>
    </w:p>
    <w:p w14:paraId="3B879E3E" w14:textId="77777777" w:rsidR="006315B9" w:rsidRDefault="006315B9"/>
    <w:sectPr w:rsidR="006315B9" w:rsidSect="001D16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6"/>
    <w:rsid w:val="001D168A"/>
    <w:rsid w:val="00245BCD"/>
    <w:rsid w:val="002F29C6"/>
    <w:rsid w:val="006315B9"/>
    <w:rsid w:val="00E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9C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Febronia Elia</dc:creator>
  <cp:keywords/>
  <dc:description/>
  <cp:lastModifiedBy>Febronia Elia</cp:lastModifiedBy>
  <cp:revision>3</cp:revision>
  <dcterms:created xsi:type="dcterms:W3CDTF">2015-07-05T17:13:00Z</dcterms:created>
  <dcterms:modified xsi:type="dcterms:W3CDTF">2015-07-06T05:48:00Z</dcterms:modified>
</cp:coreProperties>
</file>